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F11" w:rsidRPr="00080ADB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ГОСУДАРСТВЕННОЕ БЮДЖЕТНОЕ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ПРОФЕССИОНАЛЬНОЕ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ОБРАЗОВАТЕЛЬНОЕ 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УЧРЕЖДЕНИЕ </w:t>
      </w:r>
    </w:p>
    <w:p w:rsidR="00936F11" w:rsidRPr="00080ADB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«КАЛЯЗИНСКИЙ КОЛЛЕДЖ»</w:t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 w:rsidR="00B47086">
        <w:rPr>
          <w:rFonts w:ascii="Times New Roman" w:eastAsia="Times New Roman" w:hAnsi="Times New Roman" w:cs="Times New Roman"/>
          <w:sz w:val="32"/>
          <w:szCs w:val="32"/>
        </w:rPr>
        <w:t>УЧЕБНОЙ</w:t>
      </w: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 ПРАКТИКЕ </w:t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47086" w:rsidRPr="00B47086" w:rsidRDefault="00B47086" w:rsidP="00B47086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ПМ. 01</w:t>
      </w:r>
      <w:r w:rsidR="00936F11">
        <w:rPr>
          <w:rFonts w:ascii="Times New Roman" w:eastAsia="Times New Roman" w:hAnsi="Times New Roman" w:cs="Times New Roman"/>
          <w:sz w:val="32"/>
          <w:szCs w:val="32"/>
        </w:rPr>
        <w:t>. «</w:t>
      </w:r>
      <w:r w:rsidRPr="00B47086">
        <w:rPr>
          <w:rFonts w:ascii="Times New Roman" w:eastAsia="Times New Roman" w:hAnsi="Times New Roman" w:cs="Times New Roman"/>
          <w:sz w:val="32"/>
          <w:szCs w:val="32"/>
        </w:rPr>
        <w:t>Организация мероприятий, направленных на укрепление</w:t>
      </w:r>
    </w:p>
    <w:p w:rsidR="00936F11" w:rsidRDefault="00B47086" w:rsidP="00B47086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47086">
        <w:rPr>
          <w:rFonts w:ascii="Times New Roman" w:eastAsia="Times New Roman" w:hAnsi="Times New Roman" w:cs="Times New Roman"/>
          <w:sz w:val="32"/>
          <w:szCs w:val="32"/>
        </w:rPr>
        <w:t>здоровья ребенка и его физическое развитие</w:t>
      </w:r>
      <w:r w:rsidR="00936F11" w:rsidRPr="005E1EBA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936F11" w:rsidRPr="005E1EBA" w:rsidRDefault="00936F11" w:rsidP="00936F11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5E1EBA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44.02.01 Дошкольное образование</w:t>
      </w:r>
    </w:p>
    <w:tbl>
      <w:tblPr>
        <w:tblpPr w:leftFromText="180" w:rightFromText="180" w:vertAnchor="text" w:horzAnchor="margin" w:tblpXSpec="right" w:tblpY="89"/>
        <w:tblW w:w="6995" w:type="dxa"/>
        <w:tblLook w:val="04A0" w:firstRow="1" w:lastRow="0" w:firstColumn="1" w:lastColumn="0" w:noHBand="0" w:noVBand="1"/>
      </w:tblPr>
      <w:tblGrid>
        <w:gridCol w:w="6995"/>
      </w:tblGrid>
      <w:tr w:rsidR="00936F11" w:rsidRPr="002A6456" w:rsidTr="00A61FCE">
        <w:tc>
          <w:tcPr>
            <w:tcW w:w="6995" w:type="dxa"/>
          </w:tcPr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</w:p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та (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) группы: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936F11" w:rsidRPr="002A6456" w:rsidTr="00A61FCE">
        <w:tc>
          <w:tcPr>
            <w:tcW w:w="6995" w:type="dxa"/>
          </w:tcPr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ОУ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:________________________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936F11" w:rsidRPr="002A6456" w:rsidTr="00A61FCE">
        <w:tc>
          <w:tcPr>
            <w:tcW w:w="6995" w:type="dxa"/>
          </w:tcPr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Руководитель практики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от ОУ _______________________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 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936F11" w:rsidRPr="002A6456" w:rsidTr="00A61FCE">
        <w:tc>
          <w:tcPr>
            <w:tcW w:w="6995" w:type="dxa"/>
          </w:tcPr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Оценка_______________________________</w:t>
            </w:r>
          </w:p>
        </w:tc>
      </w:tr>
    </w:tbl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5E1EBA" w:rsidRDefault="00936F11" w:rsidP="00936F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Default="00936F11" w:rsidP="00936F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90D2B" w:rsidRDefault="00936F11" w:rsidP="00936F11">
      <w:pPr>
        <w:tabs>
          <w:tab w:val="left" w:pos="4260"/>
        </w:tabs>
        <w:jc w:val="center"/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290D2B" w:rsidSect="00D33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BA"/>
    <w:rsid w:val="000F59DF"/>
    <w:rsid w:val="00290D2B"/>
    <w:rsid w:val="004C43BA"/>
    <w:rsid w:val="00936F11"/>
    <w:rsid w:val="00B4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2020-02-12T05:47:00Z</dcterms:created>
  <dcterms:modified xsi:type="dcterms:W3CDTF">2020-02-12T08:29:00Z</dcterms:modified>
</cp:coreProperties>
</file>